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629"/>
        <w:gridCol w:w="629"/>
        <w:gridCol w:w="629"/>
        <w:gridCol w:w="629"/>
        <w:gridCol w:w="427"/>
        <w:gridCol w:w="202"/>
        <w:gridCol w:w="629"/>
        <w:gridCol w:w="629"/>
        <w:gridCol w:w="629"/>
        <w:gridCol w:w="629"/>
      </w:tblGrid>
      <w:tr w:rsidR="00853EDC" w:rsidTr="00850739">
        <w:trPr>
          <w:trHeight w:val="274"/>
        </w:trPr>
        <w:tc>
          <w:tcPr>
            <w:tcW w:w="5661" w:type="dxa"/>
            <w:gridSpan w:val="10"/>
          </w:tcPr>
          <w:p w:rsidR="00853EDC" w:rsidRDefault="00221392" w:rsidP="00853EDC">
            <w:pPr>
              <w:jc w:val="center"/>
              <w:rPr>
                <w:sz w:val="20"/>
              </w:rPr>
            </w:pPr>
            <w:r>
              <w:rPr>
                <w:sz w:val="20"/>
              </w:rPr>
              <w:t>Infected</w:t>
            </w:r>
          </w:p>
        </w:tc>
      </w:tr>
      <w:tr w:rsidR="00853EDC" w:rsidTr="00850739">
        <w:trPr>
          <w:trHeight w:val="274"/>
        </w:trPr>
        <w:tc>
          <w:tcPr>
            <w:tcW w:w="5661" w:type="dxa"/>
            <w:gridSpan w:val="10"/>
          </w:tcPr>
          <w:p w:rsidR="00853EDC" w:rsidRDefault="00221392" w:rsidP="00853EDC">
            <w:pPr>
              <w:jc w:val="center"/>
              <w:rPr>
                <w:sz w:val="20"/>
              </w:rPr>
            </w:pPr>
            <w:r>
              <w:rPr>
                <w:sz w:val="20"/>
              </w:rPr>
              <w:t>The “average” denizen of the new London streets. The infected are violent, shambling creatures pushed on by the need to feed.</w:t>
            </w:r>
          </w:p>
          <w:p w:rsidR="00221392" w:rsidRDefault="00221392" w:rsidP="00221392">
            <w:pPr>
              <w:jc w:val="center"/>
              <w:rPr>
                <w:sz w:val="20"/>
              </w:rPr>
            </w:pPr>
            <w:r>
              <w:rPr>
                <w:sz w:val="20"/>
              </w:rPr>
              <w:t>Those within closer proximity to the crash site are often mutated.</w:t>
            </w:r>
          </w:p>
          <w:p w:rsidR="00221392" w:rsidRDefault="00221392" w:rsidP="00221392">
            <w:pPr>
              <w:jc w:val="center"/>
              <w:rPr>
                <w:sz w:val="20"/>
              </w:rPr>
            </w:pPr>
            <w:r>
              <w:rPr>
                <w:sz w:val="20"/>
              </w:rPr>
              <w:t>They are capable of swift movement, though it is rare that they make the effort to do so. They are fairly acrobatic, considering the state most are found in. They are able to jump higher than the average man, meaning many defences are breached without too much of a dedicated attack.</w:t>
            </w:r>
          </w:p>
          <w:p w:rsidR="00221392" w:rsidRDefault="00221392" w:rsidP="00221392">
            <w:pPr>
              <w:jc w:val="center"/>
              <w:rPr>
                <w:sz w:val="20"/>
              </w:rPr>
            </w:pPr>
            <w:r>
              <w:rPr>
                <w:sz w:val="20"/>
              </w:rPr>
              <w:t>In close quarters, they aim to disembowel and knock out their prey, clubbing with their fists so they may feed in peace.</w:t>
            </w:r>
          </w:p>
        </w:tc>
      </w:tr>
      <w:tr w:rsidR="00853EDC" w:rsidTr="00853EDC">
        <w:trPr>
          <w:trHeight w:val="274"/>
        </w:trPr>
        <w:tc>
          <w:tcPr>
            <w:tcW w:w="629" w:type="dxa"/>
          </w:tcPr>
          <w:p w:rsidR="00853EDC" w:rsidRDefault="00853EDC" w:rsidP="00853EDC">
            <w:pPr>
              <w:jc w:val="center"/>
              <w:rPr>
                <w:sz w:val="20"/>
              </w:rPr>
            </w:pPr>
            <w:r>
              <w:rPr>
                <w:sz w:val="20"/>
              </w:rPr>
              <w:t>M</w:t>
            </w:r>
          </w:p>
        </w:tc>
        <w:tc>
          <w:tcPr>
            <w:tcW w:w="629" w:type="dxa"/>
          </w:tcPr>
          <w:p w:rsidR="00853EDC" w:rsidRDefault="00853EDC" w:rsidP="00853EDC">
            <w:pPr>
              <w:jc w:val="center"/>
              <w:rPr>
                <w:sz w:val="20"/>
              </w:rPr>
            </w:pPr>
            <w:r>
              <w:rPr>
                <w:sz w:val="20"/>
              </w:rPr>
              <w:t>Ws</w:t>
            </w:r>
          </w:p>
        </w:tc>
        <w:tc>
          <w:tcPr>
            <w:tcW w:w="629" w:type="dxa"/>
          </w:tcPr>
          <w:p w:rsidR="00853EDC" w:rsidRDefault="00853EDC" w:rsidP="00853EDC">
            <w:pPr>
              <w:jc w:val="center"/>
              <w:rPr>
                <w:sz w:val="20"/>
              </w:rPr>
            </w:pPr>
            <w:r>
              <w:rPr>
                <w:sz w:val="20"/>
              </w:rPr>
              <w:t>Bs</w:t>
            </w:r>
          </w:p>
        </w:tc>
        <w:tc>
          <w:tcPr>
            <w:tcW w:w="629" w:type="dxa"/>
          </w:tcPr>
          <w:p w:rsidR="00853EDC" w:rsidRDefault="00853EDC" w:rsidP="00853EDC">
            <w:pPr>
              <w:jc w:val="center"/>
              <w:rPr>
                <w:sz w:val="20"/>
              </w:rPr>
            </w:pPr>
            <w:r>
              <w:rPr>
                <w:sz w:val="20"/>
              </w:rPr>
              <w:t>S</w:t>
            </w:r>
          </w:p>
        </w:tc>
        <w:tc>
          <w:tcPr>
            <w:tcW w:w="629" w:type="dxa"/>
            <w:gridSpan w:val="2"/>
          </w:tcPr>
          <w:p w:rsidR="00853EDC" w:rsidRDefault="00853EDC" w:rsidP="00853EDC">
            <w:pPr>
              <w:jc w:val="center"/>
              <w:rPr>
                <w:sz w:val="20"/>
              </w:rPr>
            </w:pPr>
            <w:r>
              <w:rPr>
                <w:sz w:val="20"/>
              </w:rPr>
              <w:t>T</w:t>
            </w:r>
          </w:p>
        </w:tc>
        <w:tc>
          <w:tcPr>
            <w:tcW w:w="629" w:type="dxa"/>
          </w:tcPr>
          <w:p w:rsidR="00853EDC" w:rsidRDefault="00853EDC" w:rsidP="00853EDC">
            <w:pPr>
              <w:jc w:val="center"/>
              <w:rPr>
                <w:sz w:val="20"/>
              </w:rPr>
            </w:pPr>
            <w:r>
              <w:rPr>
                <w:sz w:val="20"/>
              </w:rPr>
              <w:t>W</w:t>
            </w:r>
          </w:p>
        </w:tc>
        <w:tc>
          <w:tcPr>
            <w:tcW w:w="629" w:type="dxa"/>
          </w:tcPr>
          <w:p w:rsidR="00853EDC" w:rsidRDefault="00853EDC" w:rsidP="00853EDC">
            <w:pPr>
              <w:jc w:val="center"/>
              <w:rPr>
                <w:sz w:val="20"/>
              </w:rPr>
            </w:pPr>
            <w:r>
              <w:rPr>
                <w:sz w:val="20"/>
              </w:rPr>
              <w:t>I</w:t>
            </w:r>
          </w:p>
        </w:tc>
        <w:tc>
          <w:tcPr>
            <w:tcW w:w="629" w:type="dxa"/>
          </w:tcPr>
          <w:p w:rsidR="00853EDC" w:rsidRDefault="00853EDC" w:rsidP="00853EDC">
            <w:pPr>
              <w:jc w:val="center"/>
              <w:rPr>
                <w:sz w:val="20"/>
              </w:rPr>
            </w:pPr>
            <w:r>
              <w:rPr>
                <w:sz w:val="20"/>
              </w:rPr>
              <w:t>A</w:t>
            </w:r>
          </w:p>
        </w:tc>
        <w:tc>
          <w:tcPr>
            <w:tcW w:w="629" w:type="dxa"/>
          </w:tcPr>
          <w:p w:rsidR="00853EDC" w:rsidRDefault="00853EDC" w:rsidP="00853EDC">
            <w:pPr>
              <w:jc w:val="center"/>
              <w:rPr>
                <w:sz w:val="20"/>
              </w:rPr>
            </w:pPr>
            <w:r>
              <w:rPr>
                <w:sz w:val="20"/>
              </w:rPr>
              <w:t>Ld</w:t>
            </w:r>
          </w:p>
        </w:tc>
      </w:tr>
      <w:tr w:rsidR="00853EDC" w:rsidTr="00853EDC">
        <w:trPr>
          <w:trHeight w:val="274"/>
        </w:trPr>
        <w:tc>
          <w:tcPr>
            <w:tcW w:w="629" w:type="dxa"/>
          </w:tcPr>
          <w:p w:rsidR="00853EDC" w:rsidRDefault="00221392" w:rsidP="00853EDC">
            <w:pPr>
              <w:jc w:val="center"/>
              <w:rPr>
                <w:sz w:val="20"/>
              </w:rPr>
            </w:pPr>
            <w:r>
              <w:rPr>
                <w:sz w:val="20"/>
              </w:rPr>
              <w:t>4</w:t>
            </w:r>
          </w:p>
        </w:tc>
        <w:tc>
          <w:tcPr>
            <w:tcW w:w="629" w:type="dxa"/>
          </w:tcPr>
          <w:p w:rsidR="00853EDC" w:rsidRDefault="00221392" w:rsidP="00853EDC">
            <w:pPr>
              <w:jc w:val="center"/>
              <w:rPr>
                <w:sz w:val="20"/>
              </w:rPr>
            </w:pPr>
            <w:r>
              <w:rPr>
                <w:sz w:val="20"/>
              </w:rPr>
              <w:t>2</w:t>
            </w:r>
          </w:p>
        </w:tc>
        <w:tc>
          <w:tcPr>
            <w:tcW w:w="629" w:type="dxa"/>
          </w:tcPr>
          <w:p w:rsidR="00853EDC" w:rsidRDefault="00221392" w:rsidP="00853EDC">
            <w:pPr>
              <w:jc w:val="center"/>
              <w:rPr>
                <w:sz w:val="20"/>
              </w:rPr>
            </w:pPr>
            <w:r>
              <w:rPr>
                <w:sz w:val="20"/>
              </w:rPr>
              <w:t>-</w:t>
            </w:r>
          </w:p>
        </w:tc>
        <w:tc>
          <w:tcPr>
            <w:tcW w:w="629" w:type="dxa"/>
          </w:tcPr>
          <w:p w:rsidR="00853EDC" w:rsidRDefault="00221392" w:rsidP="00853EDC">
            <w:pPr>
              <w:jc w:val="center"/>
              <w:rPr>
                <w:sz w:val="20"/>
              </w:rPr>
            </w:pPr>
            <w:r>
              <w:rPr>
                <w:sz w:val="20"/>
              </w:rPr>
              <w:t>3</w:t>
            </w:r>
          </w:p>
        </w:tc>
        <w:tc>
          <w:tcPr>
            <w:tcW w:w="629" w:type="dxa"/>
            <w:gridSpan w:val="2"/>
          </w:tcPr>
          <w:p w:rsidR="00853EDC" w:rsidRDefault="00221392" w:rsidP="00853EDC">
            <w:pPr>
              <w:jc w:val="center"/>
              <w:rPr>
                <w:sz w:val="20"/>
              </w:rPr>
            </w:pPr>
            <w:r>
              <w:rPr>
                <w:sz w:val="20"/>
              </w:rPr>
              <w:t>3</w:t>
            </w:r>
          </w:p>
        </w:tc>
        <w:tc>
          <w:tcPr>
            <w:tcW w:w="629" w:type="dxa"/>
          </w:tcPr>
          <w:p w:rsidR="00853EDC" w:rsidRDefault="00221392" w:rsidP="00853EDC">
            <w:pPr>
              <w:jc w:val="center"/>
              <w:rPr>
                <w:sz w:val="20"/>
              </w:rPr>
            </w:pPr>
            <w:r>
              <w:rPr>
                <w:sz w:val="20"/>
              </w:rPr>
              <w:t>1</w:t>
            </w:r>
          </w:p>
        </w:tc>
        <w:tc>
          <w:tcPr>
            <w:tcW w:w="629" w:type="dxa"/>
          </w:tcPr>
          <w:p w:rsidR="00853EDC" w:rsidRDefault="00221392" w:rsidP="00853EDC">
            <w:pPr>
              <w:jc w:val="center"/>
              <w:rPr>
                <w:sz w:val="20"/>
              </w:rPr>
            </w:pPr>
            <w:r>
              <w:rPr>
                <w:sz w:val="20"/>
              </w:rPr>
              <w:t>1</w:t>
            </w:r>
          </w:p>
        </w:tc>
        <w:tc>
          <w:tcPr>
            <w:tcW w:w="629" w:type="dxa"/>
          </w:tcPr>
          <w:p w:rsidR="00853EDC" w:rsidRDefault="00221392" w:rsidP="00853EDC">
            <w:pPr>
              <w:jc w:val="center"/>
              <w:rPr>
                <w:sz w:val="20"/>
              </w:rPr>
            </w:pPr>
            <w:r>
              <w:rPr>
                <w:sz w:val="20"/>
              </w:rPr>
              <w:t>1</w:t>
            </w:r>
          </w:p>
        </w:tc>
        <w:tc>
          <w:tcPr>
            <w:tcW w:w="629" w:type="dxa"/>
          </w:tcPr>
          <w:p w:rsidR="00853EDC" w:rsidRDefault="00221392" w:rsidP="00853EDC">
            <w:pPr>
              <w:jc w:val="center"/>
              <w:rPr>
                <w:sz w:val="20"/>
              </w:rPr>
            </w:pPr>
            <w:r>
              <w:rPr>
                <w:sz w:val="20"/>
              </w:rPr>
              <w:t>10</w:t>
            </w:r>
          </w:p>
        </w:tc>
      </w:tr>
      <w:tr w:rsidR="00853EDC" w:rsidTr="00221392">
        <w:trPr>
          <w:trHeight w:val="274"/>
        </w:trPr>
        <w:tc>
          <w:tcPr>
            <w:tcW w:w="2943" w:type="dxa"/>
            <w:gridSpan w:val="5"/>
          </w:tcPr>
          <w:p w:rsidR="00853EDC" w:rsidRDefault="00853EDC" w:rsidP="00853EDC">
            <w:pPr>
              <w:rPr>
                <w:sz w:val="20"/>
              </w:rPr>
            </w:pPr>
            <w:r>
              <w:rPr>
                <w:sz w:val="20"/>
              </w:rPr>
              <w:t>Weapons;</w:t>
            </w:r>
            <w:r w:rsidR="00221392">
              <w:rPr>
                <w:sz w:val="20"/>
              </w:rPr>
              <w:t xml:space="preserve"> Teeth and claws (+1 A)</w:t>
            </w:r>
          </w:p>
        </w:tc>
        <w:tc>
          <w:tcPr>
            <w:tcW w:w="2718" w:type="dxa"/>
            <w:gridSpan w:val="5"/>
          </w:tcPr>
          <w:p w:rsidR="00853EDC" w:rsidRDefault="00221392" w:rsidP="00853EDC">
            <w:pPr>
              <w:rPr>
                <w:sz w:val="20"/>
              </w:rPr>
            </w:pPr>
            <w:r>
              <w:rPr>
                <w:sz w:val="20"/>
              </w:rPr>
              <w:t>Worth £5 &amp; 5 exp’</w:t>
            </w:r>
          </w:p>
        </w:tc>
      </w:tr>
    </w:tbl>
    <w:p w:rsidR="00B74B1D" w:rsidRPr="00853EDC" w:rsidRDefault="00B74B1D">
      <w:pPr>
        <w:rPr>
          <w:sz w:val="20"/>
        </w:rPr>
      </w:pPr>
      <w:bookmarkStart w:id="0" w:name="_GoBack"/>
      <w:bookmarkEnd w:id="0"/>
    </w:p>
    <w:sectPr w:rsidR="00B74B1D" w:rsidRPr="00853E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EDC"/>
    <w:rsid w:val="0021750D"/>
    <w:rsid w:val="00221392"/>
    <w:rsid w:val="0048252A"/>
    <w:rsid w:val="006B3216"/>
    <w:rsid w:val="00853EDC"/>
    <w:rsid w:val="00B74B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3E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3E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104</Words>
  <Characters>599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Messenger</dc:creator>
  <cp:lastModifiedBy>Marc Messenger</cp:lastModifiedBy>
  <cp:revision>2</cp:revision>
  <dcterms:created xsi:type="dcterms:W3CDTF">2011-06-18T00:11:00Z</dcterms:created>
  <dcterms:modified xsi:type="dcterms:W3CDTF">2011-06-18T00:11:00Z</dcterms:modified>
</cp:coreProperties>
</file>